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0B" w:rsidRPr="00060A17" w:rsidRDefault="006F670B" w:rsidP="006F670B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6F670B" w:rsidRPr="00060A17" w:rsidRDefault="006F670B" w:rsidP="006F670B">
      <w:pPr>
        <w:rPr>
          <w:rFonts w:ascii="Times New Roman" w:hAnsi="Times New Roman" w:cs="Times New Roman"/>
        </w:rPr>
      </w:pPr>
    </w:p>
    <w:p w:rsidR="006F670B" w:rsidRPr="00060A17" w:rsidRDefault="006F670B" w:rsidP="006F670B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6F670B" w:rsidRPr="00060A17" w:rsidRDefault="006F670B" w:rsidP="006F6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6F670B" w:rsidRPr="00060A17" w:rsidRDefault="006F670B" w:rsidP="006F6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6F670B" w:rsidRPr="00060A17" w:rsidRDefault="006F670B" w:rsidP="006F6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6F670B" w:rsidRPr="00060A17" w:rsidRDefault="006F670B" w:rsidP="006F670B">
      <w:pPr>
        <w:rPr>
          <w:rFonts w:ascii="Times New Roman" w:hAnsi="Times New Roman" w:cs="Times New Roman"/>
        </w:rPr>
      </w:pPr>
    </w:p>
    <w:p w:rsidR="006F670B" w:rsidRDefault="006F670B" w:rsidP="006F670B">
      <w:pPr>
        <w:jc w:val="both"/>
        <w:rPr>
          <w:rFonts w:ascii="Times New Roman" w:hAnsi="Times New Roman" w:cs="Times New Roman"/>
        </w:rPr>
      </w:pPr>
    </w:p>
    <w:p w:rsidR="006F670B" w:rsidRDefault="006F670B" w:rsidP="006F670B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A0408A">
        <w:rPr>
          <w:rFonts w:ascii="Times New Roman" w:hAnsi="Times New Roman" w:cs="Times New Roman"/>
        </w:rPr>
        <w:t>Mkpat</w:t>
      </w:r>
      <w:proofErr w:type="spellEnd"/>
      <w:r w:rsidR="00A0408A">
        <w:rPr>
          <w:rFonts w:ascii="Times New Roman" w:hAnsi="Times New Roman" w:cs="Times New Roman"/>
        </w:rPr>
        <w:t xml:space="preserve"> </w:t>
      </w:r>
      <w:proofErr w:type="spellStart"/>
      <w:r w:rsidR="00A0408A">
        <w:rPr>
          <w:rFonts w:ascii="Times New Roman" w:hAnsi="Times New Roman" w:cs="Times New Roman"/>
        </w:rPr>
        <w:t>Enin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530)</w:t>
      </w:r>
      <w:r w:rsidRPr="00060A17">
        <w:rPr>
          <w:rFonts w:ascii="Times New Roman" w:hAnsi="Times New Roman" w:cs="Times New Roman"/>
        </w:rPr>
        <w:t>.</w:t>
      </w:r>
    </w:p>
    <w:p w:rsidR="006F670B" w:rsidRPr="00060A17" w:rsidRDefault="006F670B" w:rsidP="006F670B">
      <w:pPr>
        <w:jc w:val="both"/>
        <w:rPr>
          <w:rFonts w:ascii="Times New Roman" w:hAnsi="Times New Roman" w:cs="Times New Roman"/>
        </w:rPr>
      </w:pPr>
    </w:p>
    <w:p w:rsidR="006F670B" w:rsidRPr="001544D7" w:rsidRDefault="006F670B" w:rsidP="006F670B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Sen.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Ekong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, Sampson </w:t>
      </w:r>
      <w:r w:rsidRPr="00F12814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</w:t>
      </w:r>
      <w:proofErr w:type="spellStart"/>
      <w:r w:rsidRPr="00F12814">
        <w:rPr>
          <w:rFonts w:ascii="Book Antiqua" w:hAnsi="Book Antiqua" w:cs="Arial"/>
          <w:b/>
          <w:i/>
          <w:color w:val="222222"/>
          <w:sz w:val="20"/>
          <w:szCs w:val="20"/>
        </w:rPr>
        <w:t>Akwa-Ibom</w:t>
      </w:r>
      <w:proofErr w:type="spellEnd"/>
      <w:r w:rsidRPr="00F12814">
        <w:rPr>
          <w:rFonts w:ascii="Book Antiqua" w:hAnsi="Book Antiqua" w:cs="Arial"/>
          <w:b/>
          <w:i/>
          <w:color w:val="222222"/>
          <w:sz w:val="20"/>
          <w:szCs w:val="20"/>
        </w:rPr>
        <w:t xml:space="preserve"> </w:t>
      </w:r>
      <w:r w:rsidRPr="00F12814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South)</w:t>
      </w:r>
    </w:p>
    <w:p w:rsidR="006F670B" w:rsidRPr="00060A17" w:rsidRDefault="006F670B" w:rsidP="006F670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6F670B" w:rsidRPr="00060A17" w:rsidTr="008E7518">
        <w:tc>
          <w:tcPr>
            <w:tcW w:w="5778" w:type="dxa"/>
          </w:tcPr>
          <w:p w:rsidR="006F670B" w:rsidRPr="00060A17" w:rsidRDefault="006F670B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F670B" w:rsidRPr="00060A17" w:rsidRDefault="006F670B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6F670B" w:rsidRPr="00060A17" w:rsidRDefault="006F670B" w:rsidP="006F670B">
      <w:pPr>
        <w:rPr>
          <w:rFonts w:ascii="Times New Roman" w:hAnsi="Times New Roman" w:cs="Times New Roman"/>
        </w:rPr>
      </w:pPr>
    </w:p>
    <w:p w:rsidR="006F670B" w:rsidRPr="00060A17" w:rsidRDefault="006F670B" w:rsidP="006F670B">
      <w:pPr>
        <w:rPr>
          <w:rFonts w:ascii="Times New Roman" w:hAnsi="Times New Roman" w:cs="Times New Roman"/>
        </w:rPr>
      </w:pPr>
    </w:p>
    <w:p w:rsidR="006F670B" w:rsidRPr="00060A17" w:rsidRDefault="006F670B" w:rsidP="006F670B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6F670B" w:rsidRPr="00060A17" w:rsidRDefault="006F670B" w:rsidP="006F670B">
      <w:pPr>
        <w:rPr>
          <w:rFonts w:ascii="Times New Roman" w:hAnsi="Times New Roman" w:cs="Times New Roman"/>
        </w:rPr>
      </w:pPr>
    </w:p>
    <w:p w:rsidR="006F670B" w:rsidRPr="00060A17" w:rsidRDefault="006F670B" w:rsidP="006F670B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6F670B" w:rsidRPr="00060A17" w:rsidTr="008E7518">
        <w:tc>
          <w:tcPr>
            <w:tcW w:w="651" w:type="dxa"/>
          </w:tcPr>
          <w:p w:rsidR="006F670B" w:rsidRPr="00060A17" w:rsidRDefault="006F670B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F670B" w:rsidRDefault="006F670B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6F670B" w:rsidRPr="00060A17" w:rsidRDefault="006F670B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6F670B" w:rsidRPr="00060A17" w:rsidRDefault="006F670B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6F670B" w:rsidRPr="00060A17" w:rsidTr="008E7518">
        <w:tc>
          <w:tcPr>
            <w:tcW w:w="651" w:type="dxa"/>
          </w:tcPr>
          <w:p w:rsidR="006F670B" w:rsidRPr="00060A17" w:rsidRDefault="006F670B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F670B" w:rsidRDefault="006F670B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6F670B" w:rsidRPr="00060A17" w:rsidRDefault="006F670B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6F670B" w:rsidRDefault="006F670B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08A">
              <w:rPr>
                <w:rFonts w:ascii="Times New Roman" w:hAnsi="Times New Roman" w:cs="Times New Roman"/>
              </w:rPr>
              <w:t>Mkpat</w:t>
            </w:r>
            <w:proofErr w:type="spellEnd"/>
            <w:r w:rsidR="00A04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08A">
              <w:rPr>
                <w:rFonts w:ascii="Times New Roman" w:hAnsi="Times New Roman" w:cs="Times New Roman"/>
              </w:rPr>
              <w:t>Enin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6F670B" w:rsidRPr="00060A17" w:rsidRDefault="006F670B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6F670B" w:rsidRPr="00060A17" w:rsidRDefault="006F670B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6F670B" w:rsidRPr="00060A17" w:rsidTr="008E7518">
        <w:tc>
          <w:tcPr>
            <w:tcW w:w="651" w:type="dxa"/>
          </w:tcPr>
          <w:p w:rsidR="006F670B" w:rsidRPr="00060A17" w:rsidRDefault="006F670B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F670B" w:rsidRPr="00060A17" w:rsidRDefault="006F670B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6F670B" w:rsidRPr="00060A17" w:rsidRDefault="006F670B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6F670B" w:rsidTr="008E7518">
        <w:trPr>
          <w:gridAfter w:val="1"/>
          <w:wAfter w:w="381" w:type="dxa"/>
        </w:trPr>
        <w:tc>
          <w:tcPr>
            <w:tcW w:w="651" w:type="dxa"/>
          </w:tcPr>
          <w:p w:rsidR="006F670B" w:rsidRDefault="006F670B" w:rsidP="008E7518"/>
        </w:tc>
        <w:tc>
          <w:tcPr>
            <w:tcW w:w="6805" w:type="dxa"/>
          </w:tcPr>
          <w:p w:rsidR="006F670B" w:rsidRDefault="006F670B" w:rsidP="008E7518"/>
        </w:tc>
        <w:tc>
          <w:tcPr>
            <w:tcW w:w="1060" w:type="dxa"/>
          </w:tcPr>
          <w:p w:rsidR="006F670B" w:rsidRDefault="006F670B" w:rsidP="008E7518"/>
        </w:tc>
      </w:tr>
    </w:tbl>
    <w:p w:rsidR="006F670B" w:rsidRDefault="006F670B" w:rsidP="006F670B"/>
    <w:p w:rsidR="006F670B" w:rsidRPr="00060A17" w:rsidRDefault="006F670B" w:rsidP="006F670B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6F670B" w:rsidRPr="00060A17" w:rsidRDefault="006F670B" w:rsidP="006F670B">
      <w:pPr>
        <w:rPr>
          <w:rFonts w:ascii="Times New Roman" w:hAnsi="Times New Roman" w:cs="Times New Roman"/>
        </w:rPr>
      </w:pPr>
    </w:p>
    <w:p w:rsidR="006F670B" w:rsidRPr="00060A17" w:rsidRDefault="006F670B" w:rsidP="006F670B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A0408A">
        <w:rPr>
          <w:rFonts w:ascii="Times New Roman" w:hAnsi="Times New Roman" w:cs="Times New Roman"/>
        </w:rPr>
        <w:t>Mkpat</w:t>
      </w:r>
      <w:proofErr w:type="spellEnd"/>
      <w:r w:rsidR="00A0408A">
        <w:rPr>
          <w:rFonts w:ascii="Times New Roman" w:hAnsi="Times New Roman" w:cs="Times New Roman"/>
        </w:rPr>
        <w:t xml:space="preserve"> Enin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6F670B" w:rsidRDefault="006F670B" w:rsidP="006F670B"/>
    <w:p w:rsidR="006F670B" w:rsidRDefault="006F670B" w:rsidP="006F670B"/>
    <w:p w:rsidR="006F670B" w:rsidRDefault="006F670B" w:rsidP="006F670B"/>
    <w:p w:rsidR="006F670B" w:rsidRDefault="006F670B" w:rsidP="006F670B"/>
    <w:p w:rsidR="006F670B" w:rsidRDefault="006F670B" w:rsidP="006F670B"/>
    <w:p w:rsidR="006F670B" w:rsidRDefault="006F670B" w:rsidP="006F670B"/>
    <w:p w:rsidR="006F670B" w:rsidRDefault="006F670B" w:rsidP="006F670B"/>
    <w:p w:rsidR="006F670B" w:rsidRDefault="006F670B" w:rsidP="006F670B"/>
    <w:p w:rsidR="006F670B" w:rsidRDefault="006F670B" w:rsidP="006F670B"/>
    <w:p w:rsidR="006F670B" w:rsidRDefault="006F670B" w:rsidP="006F670B"/>
    <w:p w:rsidR="006F670B" w:rsidRDefault="006F670B" w:rsidP="006F670B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5A" w:rsidRDefault="00BA055A">
      <w:r>
        <w:separator/>
      </w:r>
    </w:p>
  </w:endnote>
  <w:endnote w:type="continuationSeparator" w:id="0">
    <w:p w:rsidR="00BA055A" w:rsidRDefault="00BA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5A" w:rsidRDefault="00BA055A">
      <w:r>
        <w:separator/>
      </w:r>
    </w:p>
  </w:footnote>
  <w:footnote w:type="continuationSeparator" w:id="0">
    <w:p w:rsidR="00BA055A" w:rsidRDefault="00BA0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6F670B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BA05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0B"/>
    <w:rsid w:val="006F670B"/>
    <w:rsid w:val="00A0408A"/>
    <w:rsid w:val="00B00988"/>
    <w:rsid w:val="00B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0049B-25BE-411D-AF84-AE0F8F3F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70B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7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70B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F670B"/>
    <w:pPr>
      <w:ind w:left="720"/>
      <w:contextualSpacing/>
    </w:pPr>
  </w:style>
  <w:style w:type="table" w:styleId="TableGrid">
    <w:name w:val="Table Grid"/>
    <w:basedOn w:val="TableNormal"/>
    <w:uiPriority w:val="59"/>
    <w:rsid w:val="006F670B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2025-01-20T18:52:00Z</dcterms:created>
  <dcterms:modified xsi:type="dcterms:W3CDTF">2025-01-23T12:45:00Z</dcterms:modified>
</cp:coreProperties>
</file>